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B10" w:rsidRPr="001C18E9" w:rsidRDefault="00953D75">
      <w:pPr>
        <w:spacing w:after="0" w:line="408" w:lineRule="auto"/>
        <w:ind w:left="120"/>
        <w:jc w:val="center"/>
        <w:rPr>
          <w:lang w:val="ru-RU"/>
        </w:rPr>
      </w:pPr>
      <w:bookmarkStart w:id="0" w:name="block-18030961"/>
      <w:r w:rsidRPr="001C18E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84B10" w:rsidRPr="001C18E9" w:rsidRDefault="00953D75">
      <w:pPr>
        <w:spacing w:after="0" w:line="408" w:lineRule="auto"/>
        <w:ind w:left="120"/>
        <w:jc w:val="center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5a22427-dc1d-49f1-853a-d781cd4acb9d"/>
      <w:r w:rsidRPr="001C18E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84B10" w:rsidRDefault="00953D7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cd8dd4cf-9f0b-4620-ae4e-2e8ac1eada8a"/>
      <w:r>
        <w:rPr>
          <w:rFonts w:ascii="Times New Roman" w:hAnsi="Times New Roman"/>
          <w:b/>
          <w:color w:val="000000"/>
          <w:sz w:val="28"/>
        </w:rPr>
        <w:t xml:space="preserve">МУ УО </w:t>
      </w:r>
      <w:proofErr w:type="spellStart"/>
      <w:r>
        <w:rPr>
          <w:rFonts w:ascii="Times New Roman" w:hAnsi="Times New Roman"/>
          <w:b/>
          <w:color w:val="000000"/>
          <w:sz w:val="28"/>
        </w:rPr>
        <w:t>Миллеровского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района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84B10" w:rsidRDefault="00953D7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гимназия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№ 1</w:t>
      </w:r>
    </w:p>
    <w:p w:rsidR="00384B10" w:rsidRDefault="00384B10">
      <w:pPr>
        <w:spacing w:after="0"/>
        <w:ind w:left="120"/>
      </w:pPr>
    </w:p>
    <w:p w:rsidR="00384B10" w:rsidRDefault="00384B10">
      <w:pPr>
        <w:spacing w:after="0"/>
        <w:ind w:left="120"/>
      </w:pPr>
    </w:p>
    <w:p w:rsidR="00384B10" w:rsidRDefault="00384B10">
      <w:pPr>
        <w:spacing w:after="0"/>
        <w:ind w:left="120"/>
      </w:pPr>
    </w:p>
    <w:p w:rsidR="00384B10" w:rsidRDefault="00384B1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C18E9" w:rsidTr="000D4161">
        <w:tc>
          <w:tcPr>
            <w:tcW w:w="3114" w:type="dxa"/>
          </w:tcPr>
          <w:p w:rsidR="00C53FFE" w:rsidRPr="0040209D" w:rsidRDefault="00953D7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C18E9" w:rsidRDefault="001C18E9" w:rsidP="001C18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  <w:r w:rsidR="00953D75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1C18E9" w:rsidRDefault="001C18E9" w:rsidP="001C18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Лапутрова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1C18E9" w:rsidRDefault="001C18E9" w:rsidP="001C18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</w:p>
          <w:p w:rsidR="004E6975" w:rsidRPr="001C18E9" w:rsidRDefault="001C18E9" w:rsidP="001C18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28.08.2023 г.</w:t>
            </w:r>
            <w:r w:rsidR="00953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Pr="008944ED" w:rsidRDefault="00953D7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953D7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53FFE" w:rsidRPr="0040209D" w:rsidRDefault="00953D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Default="001C18E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C18E9" w:rsidRDefault="001C18E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1C18E9" w:rsidRDefault="001C18E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1C18E9" w:rsidRDefault="001C18E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совет№1</w:t>
            </w:r>
          </w:p>
          <w:p w:rsidR="001C18E9" w:rsidRPr="0040209D" w:rsidRDefault="001C18E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30.08.2023</w:t>
            </w:r>
          </w:p>
        </w:tc>
        <w:tc>
          <w:tcPr>
            <w:tcW w:w="3115" w:type="dxa"/>
          </w:tcPr>
          <w:p w:rsidR="000E6D86" w:rsidRDefault="00953D7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53FFE" w:rsidRDefault="001C18E9" w:rsidP="001C18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1C18E9" w:rsidRDefault="001C18E9" w:rsidP="001C18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1C18E9" w:rsidRDefault="001C18E9" w:rsidP="001C18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1C18E9" w:rsidRDefault="001C18E9" w:rsidP="001C18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</w:p>
          <w:p w:rsidR="001C18E9" w:rsidRPr="0040209D" w:rsidRDefault="001C18E9" w:rsidP="001C18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30.08.2023 г.</w:t>
            </w:r>
          </w:p>
        </w:tc>
      </w:tr>
    </w:tbl>
    <w:p w:rsidR="00384B10" w:rsidRPr="001C18E9" w:rsidRDefault="00384B10">
      <w:pPr>
        <w:spacing w:after="0"/>
        <w:ind w:left="120"/>
        <w:rPr>
          <w:lang w:val="ru-RU"/>
        </w:rPr>
      </w:pPr>
    </w:p>
    <w:p w:rsidR="00384B10" w:rsidRPr="001C18E9" w:rsidRDefault="00953D75">
      <w:pPr>
        <w:spacing w:after="0"/>
        <w:ind w:left="120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‌</w:t>
      </w:r>
    </w:p>
    <w:p w:rsidR="00384B10" w:rsidRPr="001C18E9" w:rsidRDefault="00384B10">
      <w:pPr>
        <w:spacing w:after="0"/>
        <w:ind w:left="120"/>
        <w:rPr>
          <w:lang w:val="ru-RU"/>
        </w:rPr>
      </w:pPr>
    </w:p>
    <w:p w:rsidR="00384B10" w:rsidRPr="001C18E9" w:rsidRDefault="00384B10">
      <w:pPr>
        <w:spacing w:after="0"/>
        <w:ind w:left="120"/>
        <w:rPr>
          <w:lang w:val="ru-RU"/>
        </w:rPr>
      </w:pPr>
    </w:p>
    <w:p w:rsidR="00384B10" w:rsidRPr="001C18E9" w:rsidRDefault="00384B10">
      <w:pPr>
        <w:spacing w:after="0"/>
        <w:ind w:left="120"/>
        <w:rPr>
          <w:lang w:val="ru-RU"/>
        </w:rPr>
      </w:pPr>
    </w:p>
    <w:p w:rsidR="00384B10" w:rsidRPr="001C18E9" w:rsidRDefault="00953D75">
      <w:pPr>
        <w:spacing w:after="0" w:line="408" w:lineRule="auto"/>
        <w:ind w:left="120"/>
        <w:jc w:val="center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84B10" w:rsidRPr="001C18E9" w:rsidRDefault="00953D75">
      <w:pPr>
        <w:spacing w:after="0" w:line="408" w:lineRule="auto"/>
        <w:ind w:left="120"/>
        <w:jc w:val="center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2418269)</w:t>
      </w:r>
    </w:p>
    <w:p w:rsidR="00384B10" w:rsidRPr="001C18E9" w:rsidRDefault="00384B10">
      <w:pPr>
        <w:spacing w:after="0"/>
        <w:ind w:left="120"/>
        <w:jc w:val="center"/>
        <w:rPr>
          <w:lang w:val="ru-RU"/>
        </w:rPr>
      </w:pPr>
    </w:p>
    <w:p w:rsidR="00384B10" w:rsidRPr="001C18E9" w:rsidRDefault="00953D75">
      <w:pPr>
        <w:spacing w:after="0" w:line="408" w:lineRule="auto"/>
        <w:ind w:left="120"/>
        <w:jc w:val="center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«История. Базовый уровень»</w:t>
      </w:r>
    </w:p>
    <w:p w:rsidR="00384B10" w:rsidRPr="001C18E9" w:rsidRDefault="00953D75">
      <w:pPr>
        <w:spacing w:after="0" w:line="408" w:lineRule="auto"/>
        <w:ind w:left="120"/>
        <w:jc w:val="center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D0CE7">
        <w:rPr>
          <w:rFonts w:ascii="Times New Roman" w:hAnsi="Times New Roman"/>
          <w:color w:val="000000"/>
          <w:sz w:val="28"/>
          <w:lang w:val="ru-RU"/>
        </w:rPr>
        <w:t>11 б класса</w:t>
      </w:r>
    </w:p>
    <w:p w:rsidR="00384B10" w:rsidRPr="001C18E9" w:rsidRDefault="00384B10">
      <w:pPr>
        <w:spacing w:after="0"/>
        <w:ind w:left="120"/>
        <w:jc w:val="center"/>
        <w:rPr>
          <w:lang w:val="ru-RU"/>
        </w:rPr>
      </w:pPr>
    </w:p>
    <w:p w:rsidR="00384B10" w:rsidRPr="001C18E9" w:rsidRDefault="00384B10">
      <w:pPr>
        <w:spacing w:after="0"/>
        <w:ind w:left="120"/>
        <w:jc w:val="center"/>
        <w:rPr>
          <w:lang w:val="ru-RU"/>
        </w:rPr>
      </w:pPr>
    </w:p>
    <w:p w:rsidR="00384B10" w:rsidRPr="001C18E9" w:rsidRDefault="00384B10">
      <w:pPr>
        <w:spacing w:after="0"/>
        <w:ind w:left="120"/>
        <w:jc w:val="center"/>
        <w:rPr>
          <w:lang w:val="ru-RU"/>
        </w:rPr>
      </w:pPr>
    </w:p>
    <w:p w:rsidR="00384B10" w:rsidRPr="001C18E9" w:rsidRDefault="00384B10">
      <w:pPr>
        <w:spacing w:after="0"/>
        <w:ind w:left="120"/>
        <w:jc w:val="center"/>
        <w:rPr>
          <w:lang w:val="ru-RU"/>
        </w:rPr>
      </w:pPr>
    </w:p>
    <w:p w:rsidR="00384B10" w:rsidRPr="001C18E9" w:rsidRDefault="00384B10">
      <w:pPr>
        <w:spacing w:after="0"/>
        <w:ind w:left="120"/>
        <w:jc w:val="center"/>
        <w:rPr>
          <w:lang w:val="ru-RU"/>
        </w:rPr>
      </w:pPr>
    </w:p>
    <w:p w:rsidR="00384B10" w:rsidRPr="001C18E9" w:rsidRDefault="00384B10">
      <w:pPr>
        <w:spacing w:after="0"/>
        <w:ind w:left="120"/>
        <w:jc w:val="center"/>
        <w:rPr>
          <w:lang w:val="ru-RU"/>
        </w:rPr>
      </w:pPr>
    </w:p>
    <w:p w:rsidR="00384B10" w:rsidRPr="001C18E9" w:rsidRDefault="00384B10">
      <w:pPr>
        <w:spacing w:after="0"/>
        <w:ind w:left="120"/>
        <w:jc w:val="center"/>
        <w:rPr>
          <w:lang w:val="ru-RU"/>
        </w:rPr>
      </w:pPr>
    </w:p>
    <w:p w:rsidR="00384B10" w:rsidRPr="001C18E9" w:rsidRDefault="00384B10">
      <w:pPr>
        <w:spacing w:after="0"/>
        <w:ind w:left="120"/>
        <w:jc w:val="center"/>
        <w:rPr>
          <w:lang w:val="ru-RU"/>
        </w:rPr>
      </w:pPr>
    </w:p>
    <w:p w:rsidR="00384B10" w:rsidRPr="001C18E9" w:rsidRDefault="00953D75" w:rsidP="00DD0CE7">
      <w:pPr>
        <w:spacing w:after="0"/>
        <w:jc w:val="center"/>
        <w:rPr>
          <w:lang w:val="ru-RU"/>
        </w:rPr>
        <w:sectPr w:rsidR="00384B10" w:rsidRPr="001C18E9">
          <w:pgSz w:w="11906" w:h="16383"/>
          <w:pgMar w:top="1134" w:right="850" w:bottom="1134" w:left="1701" w:header="720" w:footer="720" w:gutter="0"/>
          <w:cols w:space="720"/>
        </w:sectPr>
      </w:pPr>
      <w:bookmarkStart w:id="3" w:name="f9a345b0-6ed1-40cd-b134-a0627a792844"/>
      <w:r w:rsidRPr="001C18E9">
        <w:rPr>
          <w:rFonts w:ascii="Times New Roman" w:hAnsi="Times New Roman"/>
          <w:b/>
          <w:color w:val="000000"/>
          <w:sz w:val="28"/>
          <w:lang w:val="ru-RU"/>
        </w:rPr>
        <w:t>Миллерово</w:t>
      </w:r>
      <w:bookmarkEnd w:id="3"/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f054d67-7e13-4d44-b6f5-418ed22395c6"/>
      <w:r w:rsidRPr="001C18E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C18E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C18E9">
        <w:rPr>
          <w:rFonts w:ascii="Times New Roman" w:hAnsi="Times New Roman"/>
          <w:color w:val="000000"/>
          <w:sz w:val="28"/>
          <w:lang w:val="ru-RU"/>
        </w:rPr>
        <w:t>​</w:t>
      </w:r>
    </w:p>
    <w:p w:rsidR="00384B10" w:rsidRPr="001C18E9" w:rsidRDefault="00953D75" w:rsidP="00DD0CE7">
      <w:pPr>
        <w:spacing w:after="0" w:line="264" w:lineRule="auto"/>
        <w:jc w:val="both"/>
        <w:rPr>
          <w:lang w:val="ru-RU"/>
        </w:rPr>
      </w:pPr>
      <w:bookmarkStart w:id="5" w:name="block-18030960"/>
      <w:bookmarkEnd w:id="0"/>
      <w:r w:rsidRPr="001C18E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дает представление о целях, общей стратегии обучения, </w:t>
      </w:r>
      <w:proofErr w:type="gramStart"/>
      <w:r w:rsidRPr="001C18E9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образования опред</w:t>
      </w:r>
      <w:r w:rsidRPr="001C18E9">
        <w:rPr>
          <w:rFonts w:ascii="Times New Roman" w:hAnsi="Times New Roman"/>
          <w:color w:val="000000"/>
          <w:sz w:val="28"/>
          <w:lang w:val="ru-RU"/>
        </w:rPr>
        <w:t>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</w:t>
      </w:r>
      <w:r w:rsidRPr="001C18E9">
        <w:rPr>
          <w:rFonts w:ascii="Times New Roman" w:hAnsi="Times New Roman"/>
          <w:color w:val="000000"/>
          <w:sz w:val="28"/>
          <w:lang w:val="ru-RU"/>
        </w:rPr>
        <w:t>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1C18E9">
        <w:rPr>
          <w:rFonts w:ascii="Times New Roman" w:hAnsi="Times New Roman"/>
          <w:color w:val="000000"/>
          <w:sz w:val="28"/>
          <w:lang w:val="ru-RU"/>
        </w:rPr>
        <w:t>школ</w:t>
      </w:r>
      <w:r w:rsidRPr="001C18E9">
        <w:rPr>
          <w:rFonts w:ascii="Times New Roman" w:hAnsi="Times New Roman"/>
          <w:color w:val="000000"/>
          <w:sz w:val="28"/>
          <w:lang w:val="ru-RU"/>
        </w:rPr>
        <w:t>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</w:t>
      </w:r>
      <w:r w:rsidRPr="001C18E9">
        <w:rPr>
          <w:rFonts w:ascii="Times New Roman" w:hAnsi="Times New Roman"/>
          <w:color w:val="000000"/>
          <w:sz w:val="28"/>
          <w:lang w:val="ru-RU"/>
        </w:rPr>
        <w:t>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</w:t>
      </w:r>
      <w:r w:rsidRPr="001C18E9">
        <w:rPr>
          <w:rFonts w:ascii="Times New Roman" w:hAnsi="Times New Roman"/>
          <w:color w:val="000000"/>
          <w:sz w:val="28"/>
          <w:lang w:val="ru-RU"/>
        </w:rPr>
        <w:t>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истории образовательная организация вправе использовать </w:t>
      </w:r>
      <w:r w:rsidRPr="001C18E9">
        <w:rPr>
          <w:rFonts w:ascii="Times New Roman" w:hAnsi="Times New Roman"/>
          <w:color w:val="000000"/>
          <w:sz w:val="28"/>
          <w:lang w:val="ru-RU"/>
        </w:rPr>
        <w:t>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изучения </w:t>
      </w:r>
      <w:r w:rsidRPr="001C18E9">
        <w:rPr>
          <w:rFonts w:ascii="Times New Roman" w:hAnsi="Times New Roman"/>
          <w:color w:val="000000"/>
          <w:sz w:val="28"/>
          <w:lang w:val="ru-RU"/>
        </w:rPr>
        <w:t>истории являются: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восп</w:t>
      </w:r>
      <w:r w:rsidRPr="001C18E9">
        <w:rPr>
          <w:rFonts w:ascii="Times New Roman" w:hAnsi="Times New Roman"/>
          <w:color w:val="000000"/>
          <w:sz w:val="28"/>
          <w:lang w:val="ru-RU"/>
        </w:rPr>
        <w:t>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формир</w:t>
      </w:r>
      <w:r w:rsidRPr="001C18E9">
        <w:rPr>
          <w:rFonts w:ascii="Times New Roman" w:hAnsi="Times New Roman"/>
          <w:color w:val="000000"/>
          <w:sz w:val="28"/>
          <w:lang w:val="ru-RU"/>
        </w:rPr>
        <w:t>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</w:t>
      </w:r>
      <w:r w:rsidRPr="001C18E9">
        <w:rPr>
          <w:rFonts w:ascii="Times New Roman" w:hAnsi="Times New Roman"/>
          <w:color w:val="000000"/>
          <w:sz w:val="28"/>
          <w:lang w:val="ru-RU"/>
        </w:rPr>
        <w:t>ной информации, развитие учебно-проектной деятельности;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</w:t>
      </w:r>
      <w:r w:rsidRPr="001C18E9">
        <w:rPr>
          <w:rFonts w:ascii="Times New Roman" w:hAnsi="Times New Roman"/>
          <w:color w:val="000000"/>
          <w:sz w:val="28"/>
          <w:lang w:val="ru-RU"/>
        </w:rPr>
        <w:t>позиции при изучении дискуссионных проблем прошлого и современности);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истории, – 136, в 10–11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классах по 2 часа в неделю при 34 учебных неделях.</w:t>
      </w:r>
    </w:p>
    <w:p w:rsidR="00384B10" w:rsidRPr="001C18E9" w:rsidRDefault="00384B10">
      <w:pPr>
        <w:rPr>
          <w:lang w:val="ru-RU"/>
        </w:rPr>
        <w:sectPr w:rsidR="00384B10" w:rsidRPr="001C18E9">
          <w:pgSz w:w="11906" w:h="16383"/>
          <w:pgMar w:top="1134" w:right="850" w:bottom="1134" w:left="1701" w:header="720" w:footer="720" w:gutter="0"/>
          <w:cols w:space="720"/>
        </w:sect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bookmarkStart w:id="6" w:name="block-18030965"/>
      <w:bookmarkEnd w:id="5"/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84B10" w:rsidRPr="001C18E9" w:rsidRDefault="00384B10">
      <w:pPr>
        <w:spacing w:after="0"/>
        <w:ind w:left="120"/>
        <w:rPr>
          <w:lang w:val="ru-RU"/>
        </w:rPr>
      </w:pPr>
      <w:bookmarkStart w:id="7" w:name="_Toc143611214"/>
      <w:bookmarkEnd w:id="7"/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>С</w:t>
      </w: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</w:t>
      </w:r>
      <w:r w:rsidRPr="001C18E9">
        <w:rPr>
          <w:rFonts w:ascii="Times New Roman" w:hAnsi="Times New Roman"/>
          <w:color w:val="000000"/>
          <w:sz w:val="28"/>
          <w:lang w:val="ru-RU"/>
        </w:rPr>
        <w:t>прессии в Восточной Европе. Причины начала холодной войны.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</w:t>
      </w:r>
      <w:r w:rsidRPr="001C18E9">
        <w:rPr>
          <w:rFonts w:ascii="Times New Roman" w:hAnsi="Times New Roman"/>
          <w:color w:val="000000"/>
          <w:sz w:val="28"/>
          <w:lang w:val="ru-RU"/>
        </w:rPr>
        <w:t>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</w:t>
      </w:r>
      <w:r w:rsidRPr="001C18E9">
        <w:rPr>
          <w:rFonts w:ascii="Times New Roman" w:hAnsi="Times New Roman"/>
          <w:color w:val="000000"/>
          <w:sz w:val="28"/>
          <w:lang w:val="ru-RU"/>
        </w:rPr>
        <w:t>ачение.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</w:t>
      </w:r>
      <w:r w:rsidRPr="001C18E9">
        <w:rPr>
          <w:rFonts w:ascii="Times New Roman" w:hAnsi="Times New Roman"/>
          <w:color w:val="000000"/>
          <w:sz w:val="28"/>
          <w:lang w:val="ru-RU"/>
        </w:rPr>
        <w:t>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</w:t>
      </w:r>
      <w:r w:rsidRPr="001C18E9">
        <w:rPr>
          <w:rFonts w:ascii="Times New Roman" w:hAnsi="Times New Roman"/>
          <w:color w:val="000000"/>
          <w:sz w:val="28"/>
          <w:lang w:val="ru-RU"/>
        </w:rPr>
        <w:t>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</w:t>
      </w: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</w:t>
      </w: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х войн в Китае, Корее, Вьетнаме, Лаосе, Камбодже.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</w:t>
      </w:r>
      <w:r w:rsidRPr="001C18E9">
        <w:rPr>
          <w:rFonts w:ascii="Times New Roman" w:hAnsi="Times New Roman"/>
          <w:color w:val="000000"/>
          <w:sz w:val="28"/>
          <w:lang w:val="ru-RU"/>
        </w:rPr>
        <w:t>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</w:t>
      </w:r>
      <w:r w:rsidRPr="001C18E9">
        <w:rPr>
          <w:rFonts w:ascii="Times New Roman" w:hAnsi="Times New Roman"/>
          <w:color w:val="000000"/>
          <w:sz w:val="28"/>
          <w:lang w:val="ru-RU"/>
        </w:rPr>
        <w:t>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Преобразования в независимой Индии. Индия и Пакистан. Кризис индийского общества и б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орьба за его преодоление. Капиталистическая модернизация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Тайланда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, Малайзии и Филиппин. Индонезия и Мьянма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Арабские страны и возникновение государства Израиль. Антиимпериалистическое </w:t>
      </w:r>
      <w:r w:rsidRPr="001C18E9">
        <w:rPr>
          <w:rFonts w:ascii="Times New Roman" w:hAnsi="Times New Roman"/>
          <w:color w:val="000000"/>
          <w:sz w:val="28"/>
          <w:lang w:val="ru-RU"/>
        </w:rPr>
        <w:t>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</w:t>
      </w:r>
      <w:r w:rsidRPr="001C18E9">
        <w:rPr>
          <w:rFonts w:ascii="Times New Roman" w:hAnsi="Times New Roman"/>
          <w:color w:val="000000"/>
          <w:sz w:val="28"/>
          <w:lang w:val="ru-RU"/>
        </w:rPr>
        <w:t>люции в Иране.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1C18E9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</w:t>
      </w:r>
      <w:r w:rsidRPr="001C18E9">
        <w:rPr>
          <w:rFonts w:ascii="Times New Roman" w:hAnsi="Times New Roman"/>
          <w:color w:val="000000"/>
          <w:sz w:val="28"/>
          <w:lang w:val="ru-RU"/>
        </w:rPr>
        <w:t>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</w:t>
      </w:r>
      <w:r w:rsidRPr="001C18E9">
        <w:rPr>
          <w:rFonts w:ascii="Times New Roman" w:hAnsi="Times New Roman"/>
          <w:color w:val="000000"/>
          <w:sz w:val="28"/>
          <w:lang w:val="ru-RU"/>
        </w:rPr>
        <w:t>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lastRenderedPageBreak/>
        <w:t>Международные отношен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>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кризис. События </w:t>
      </w:r>
      <w:r w:rsidRPr="001C18E9">
        <w:rPr>
          <w:rFonts w:ascii="Times New Roman" w:hAnsi="Times New Roman"/>
          <w:color w:val="000000"/>
          <w:sz w:val="28"/>
          <w:lang w:val="ru-RU"/>
        </w:rPr>
        <w:t>в Афганистане и возвращение к политике холодной войны. Конец холодной войны.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1C18E9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1C18E9">
        <w:rPr>
          <w:rFonts w:ascii="Times New Roman" w:hAnsi="Times New Roman"/>
          <w:color w:val="000000"/>
          <w:sz w:val="28"/>
          <w:lang w:val="ru-RU"/>
        </w:rPr>
        <w:t>Ва</w:t>
      </w:r>
      <w:r w:rsidRPr="001C18E9">
        <w:rPr>
          <w:rFonts w:ascii="Times New Roman" w:hAnsi="Times New Roman"/>
          <w:color w:val="000000"/>
          <w:sz w:val="28"/>
          <w:lang w:val="ru-RU"/>
        </w:rPr>
        <w:t>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сство. Олимпийское движение Глобальные проблемы современности. </w:t>
      </w:r>
    </w:p>
    <w:p w:rsidR="00384B10" w:rsidRPr="001C18E9" w:rsidRDefault="00384B10">
      <w:pPr>
        <w:spacing w:after="0"/>
        <w:ind w:left="120"/>
        <w:rPr>
          <w:lang w:val="ru-RU"/>
        </w:rPr>
      </w:pPr>
      <w:bookmarkStart w:id="8" w:name="_Toc143611215"/>
      <w:bookmarkEnd w:id="8"/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1C18E9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демографические проблемы. Социальная адаптация фронтови</w:t>
      </w:r>
      <w:r w:rsidRPr="001C18E9">
        <w:rPr>
          <w:rFonts w:ascii="Times New Roman" w:hAnsi="Times New Roman"/>
          <w:color w:val="000000"/>
          <w:sz w:val="28"/>
          <w:lang w:val="ru-RU"/>
        </w:rPr>
        <w:t>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Политическая система в послевоенные годы. Сталин и его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окружение. Союзный центр и национальные регионы: проблемы взаимоотношений. Послевоенные репрессии.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енденции развития советской литературы и искусства. Развитие советской науки. Советский спорт.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</w:t>
      </w:r>
      <w:r w:rsidRPr="001C18E9">
        <w:rPr>
          <w:rFonts w:ascii="Times New Roman" w:hAnsi="Times New Roman"/>
          <w:color w:val="000000"/>
          <w:sz w:val="28"/>
          <w:lang w:val="ru-RU"/>
        </w:rPr>
        <w:t>чины и особенности. Раскол Европы и оформление биполярного мира. СССР и страны Азии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</w:t>
      </w:r>
      <w:r w:rsidRPr="001C18E9">
        <w:rPr>
          <w:rFonts w:ascii="Times New Roman" w:hAnsi="Times New Roman"/>
          <w:color w:val="000000"/>
          <w:sz w:val="28"/>
          <w:lang w:val="ru-RU"/>
        </w:rPr>
        <w:t>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Развитие науки и техники в 1953–1964 гг. </w:t>
      </w:r>
      <w:r w:rsidRPr="001C18E9">
        <w:rPr>
          <w:rFonts w:ascii="Times New Roman" w:hAnsi="Times New Roman"/>
          <w:color w:val="000000"/>
          <w:sz w:val="28"/>
          <w:lang w:val="ru-RU"/>
        </w:rPr>
        <w:t>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е космоса.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итие советского спорта.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диалогу. СССР и страны Запада. Гонка вооружен</w:t>
      </w:r>
      <w:r w:rsidRPr="001C18E9">
        <w:rPr>
          <w:rFonts w:ascii="Times New Roman" w:hAnsi="Times New Roman"/>
          <w:color w:val="000000"/>
          <w:sz w:val="28"/>
          <w:lang w:val="ru-RU"/>
        </w:rPr>
        <w:t>ий. СССР и мировая социалистическая система. Распад колониальной системы. СССР и страны третьего мира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1C18E9">
        <w:rPr>
          <w:rFonts w:ascii="Times New Roman" w:hAnsi="Times New Roman"/>
          <w:color w:val="000000"/>
          <w:sz w:val="28"/>
          <w:lang w:val="ru-RU"/>
        </w:rPr>
        <w:t>Политическое развитие СССР в 1964–1985 гг. Итоги и значение «великого десятилетия» Н.С. Хрущева. Политический курс Л.И. Брежнева. Кон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ституция СССР 1977 г.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 СССР в 1964–1985 гг. Новые ориентиры аграрной политики: реформа 1965 г. и ее результаты.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Косыгинская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реформа промышленности. Рост социально-экономических проблем.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Развитие науки, образов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Идеология и культура. Новые идеологические ориентиры. Концепция «развитого социализма». Диссиденты и неформалы. Лите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ратура и искусство: поиски новых путей. Достижения советского спорта.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советского общества в 1964–1985 гг. Общественные настроения.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историческая общность. Изменение национального сост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ава населения СССР. Развитие республик в рамках единого государства. Национальные движения. Эволюция национальной политики.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странами Запада. Совещание по безопасности и со</w:t>
      </w:r>
      <w:r w:rsidRPr="001C18E9">
        <w:rPr>
          <w:rFonts w:ascii="Times New Roman" w:hAnsi="Times New Roman"/>
          <w:color w:val="000000"/>
          <w:sz w:val="28"/>
          <w:lang w:val="ru-RU"/>
        </w:rPr>
        <w:t>трудничеству в Европе (СБСЕ). СССР и развивающиеся страны. Ввод советских войск в Афганистан. СССР и страны социализма.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формирования идеологии перемен. М.С. Горбачев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и его окружение: курс на реформы.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кризис и окончательное разрушение советской модели экономики. Разработка программ перехода к рыночной экономике.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Кино и театр. Реабилитация жертв политических репрессий. Новы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й этап в государственно-конфессиональных отношениях. Результаты политики гласности.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значение. Становление многопартийности. Кризис в КПСС и создание Коммунистической партии РСФСР.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системы. Результаты политики нового мышления. Отношение к М.С. Горбачеву и его внешней политике в СССР и в мире.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</w:t>
      </w:r>
      <w:r w:rsidRPr="001C18E9">
        <w:rPr>
          <w:rFonts w:ascii="Times New Roman" w:hAnsi="Times New Roman"/>
          <w:color w:val="000000"/>
          <w:sz w:val="28"/>
          <w:lang w:val="ru-RU"/>
        </w:rPr>
        <w:t>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</w:t>
      </w:r>
      <w:r w:rsidRPr="001C18E9">
        <w:rPr>
          <w:rFonts w:ascii="Times New Roman" w:hAnsi="Times New Roman"/>
          <w:color w:val="000000"/>
          <w:sz w:val="28"/>
          <w:lang w:val="ru-RU"/>
        </w:rPr>
        <w:t>СР.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Российская Федерация в 1990-е гг.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Российская экономика в условиях рынка. Начало радикальных экономических преобразований.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Ваучерная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приватизация. Положение в экономике России в 1992–1998 гг. Корректировк</w:t>
      </w:r>
      <w:r w:rsidRPr="001C18E9">
        <w:rPr>
          <w:rFonts w:ascii="Times New Roman" w:hAnsi="Times New Roman"/>
          <w:color w:val="000000"/>
          <w:sz w:val="28"/>
          <w:lang w:val="ru-RU"/>
        </w:rPr>
        <w:t>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</w:t>
      </w:r>
      <w:r w:rsidRPr="001C18E9">
        <w:rPr>
          <w:rFonts w:ascii="Times New Roman" w:hAnsi="Times New Roman"/>
          <w:color w:val="000000"/>
          <w:sz w:val="28"/>
          <w:lang w:val="ru-RU"/>
        </w:rPr>
        <w:t>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нта РФ в 1996 году. Результаты политического развития России в 1990-е гг. Отставка Президента России Б.Н. Ельцина.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Межнациональные отношения и национальная политика. Народы и регионы России после распада СССР. Федеративный договор. Военно-политический кри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зис в Чеченской Республике.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</w:t>
      </w:r>
      <w:r w:rsidRPr="001C18E9">
        <w:rPr>
          <w:rFonts w:ascii="Times New Roman" w:hAnsi="Times New Roman"/>
          <w:color w:val="000000"/>
          <w:sz w:val="28"/>
          <w:lang w:val="ru-RU"/>
        </w:rPr>
        <w:t>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</w:t>
      </w:r>
      <w:r w:rsidRPr="001C18E9">
        <w:rPr>
          <w:rFonts w:ascii="Times New Roman" w:hAnsi="Times New Roman"/>
          <w:color w:val="000000"/>
          <w:sz w:val="28"/>
          <w:lang w:val="ru-RU"/>
        </w:rPr>
        <w:t>ьтаты внешней политики страны в 1990-е гг.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C18E9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изиса в Чеченской Республике. Обеспечение гражданского согласия и единства общества. Утверждение государственной </w:t>
      </w: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символики. Военная реформа. Стабилизация политической системы в годы президентства В.В. Путина.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численности населения.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Культура, наука, спорт и общественная жизнь в 1990-х </w:t>
      </w:r>
      <w:r w:rsidRPr="001C18E9">
        <w:rPr>
          <w:rFonts w:ascii="Times New Roman" w:hAnsi="Times New Roman"/>
          <w:color w:val="000000"/>
          <w:sz w:val="28"/>
          <w:lang w:val="ru-RU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Россия сегодня. Специаль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</w:t>
      </w:r>
      <w:r w:rsidRPr="001C18E9">
        <w:rPr>
          <w:rFonts w:ascii="Times New Roman" w:hAnsi="Times New Roman"/>
          <w:color w:val="000000"/>
          <w:sz w:val="28"/>
          <w:lang w:val="ru-RU"/>
        </w:rPr>
        <w:t>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Итоговое обобщение по ку</w:t>
      </w:r>
      <w:r w:rsidRPr="001C18E9">
        <w:rPr>
          <w:rFonts w:ascii="Times New Roman" w:hAnsi="Times New Roman"/>
          <w:color w:val="000000"/>
          <w:sz w:val="28"/>
          <w:lang w:val="ru-RU"/>
        </w:rPr>
        <w:t>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:rsidR="00384B10" w:rsidRPr="001C18E9" w:rsidRDefault="00384B10">
      <w:pPr>
        <w:rPr>
          <w:lang w:val="ru-RU"/>
        </w:rPr>
        <w:sectPr w:rsidR="00384B10" w:rsidRPr="001C18E9">
          <w:pgSz w:w="11906" w:h="16383"/>
          <w:pgMar w:top="1134" w:right="850" w:bottom="1134" w:left="1701" w:header="720" w:footer="720" w:gutter="0"/>
          <w:cols w:space="720"/>
        </w:sect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bookmarkStart w:id="9" w:name="block-18030964"/>
      <w:bookmarkEnd w:id="6"/>
      <w:r w:rsidRPr="001C18E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ИСТОРИИ НА УРОВНЕ СРЕДНЕГО ОБЩЕГО ОБРАЗОВАНИЯ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осмысление сложившихся в российской истории традиций граж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данского служения Отечеству;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осознание исторического значения конституционного развития России, своих конституционных прав и обязанностей, уважен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ие закона и правопорядка;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гот</w:t>
      </w:r>
      <w:r w:rsidRPr="001C18E9">
        <w:rPr>
          <w:rFonts w:ascii="Times New Roman" w:hAnsi="Times New Roman"/>
          <w:color w:val="000000"/>
          <w:sz w:val="28"/>
          <w:lang w:val="ru-RU"/>
        </w:rPr>
        <w:t>овность к гуманитарной и волонтерской деятельности;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язык и культуру, прошлое и настоящее многонационального народа России;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</w:t>
      </w:r>
      <w:r w:rsidRPr="001C18E9">
        <w:rPr>
          <w:rFonts w:ascii="Times New Roman" w:hAnsi="Times New Roman"/>
          <w:color w:val="000000"/>
          <w:sz w:val="28"/>
          <w:lang w:val="ru-RU"/>
        </w:rPr>
        <w:t>труде; идейная убежденность, готовность к служению и защите Отечества, ответственность за его судьбу;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</w:t>
      </w:r>
      <w:r w:rsidRPr="001C18E9">
        <w:rPr>
          <w:rFonts w:ascii="Times New Roman" w:hAnsi="Times New Roman"/>
          <w:color w:val="000000"/>
          <w:sz w:val="28"/>
          <w:lang w:val="ru-RU"/>
        </w:rPr>
        <w:t>ностей российского народа;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современного российского общества; понимание значения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личного вклада в построение устойчивого будущего;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4) эст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>етического воспитания: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ос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</w:t>
      </w:r>
      <w:r w:rsidRPr="001C18E9">
        <w:rPr>
          <w:rFonts w:ascii="Times New Roman" w:hAnsi="Times New Roman"/>
          <w:color w:val="000000"/>
          <w:sz w:val="28"/>
          <w:lang w:val="ru-RU"/>
        </w:rPr>
        <w:t>спорта, труда, общественных отношений;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развития человека в историч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еских обществах и в современную эпоху; ответственное отношение к своему здоровью и установка на здоровый образ жизни; 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понимание на основе знания истории значения трудовой деятельности как источника развития человека и общества; ув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ажение к труду и результатам трудовой деятельности человека;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ей профессии и реализовывать собственные жизненные планы;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взаимодействия людей с природной средой, его позитивны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х и негативных проявлений;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</w:t>
      </w:r>
      <w:r w:rsidRPr="001C18E9">
        <w:rPr>
          <w:rFonts w:ascii="Times New Roman" w:hAnsi="Times New Roman"/>
          <w:color w:val="000000"/>
          <w:sz w:val="28"/>
          <w:lang w:val="ru-RU"/>
        </w:rPr>
        <w:t>их вред окружающей природной и социальной среде;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нию своего места в поликультурном мире;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людьми и познания мира;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развитие самосознания (вкл</w:t>
      </w:r>
      <w:r w:rsidRPr="001C18E9">
        <w:rPr>
          <w:rFonts w:ascii="Times New Roman" w:hAnsi="Times New Roman"/>
          <w:color w:val="000000"/>
          <w:sz w:val="28"/>
          <w:lang w:val="ru-RU"/>
        </w:rPr>
        <w:t>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</w:t>
      </w:r>
      <w:r w:rsidRPr="001C18E9">
        <w:rPr>
          <w:rFonts w:ascii="Times New Roman" w:hAnsi="Times New Roman"/>
          <w:color w:val="000000"/>
          <w:sz w:val="28"/>
          <w:lang w:val="ru-RU"/>
        </w:rPr>
        <w:t>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вовать, исходя из своих возможностей;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</w:t>
      </w:r>
      <w:r w:rsidRPr="001C18E9">
        <w:rPr>
          <w:rFonts w:ascii="Times New Roman" w:hAnsi="Times New Roman"/>
          <w:color w:val="000000"/>
          <w:sz w:val="28"/>
          <w:lang w:val="ru-RU"/>
        </w:rPr>
        <w:t>уждений и эмоций с учетом позиций и мнений других участников общения).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  <w:bookmarkStart w:id="10" w:name="_Toc142487931"/>
      <w:bookmarkEnd w:id="10"/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истории на уровне среднего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 xml:space="preserve"> действия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</w:t>
      </w:r>
      <w:r w:rsidRPr="001C18E9">
        <w:rPr>
          <w:rFonts w:ascii="Times New Roman" w:hAnsi="Times New Roman"/>
          <w:color w:val="000000"/>
          <w:sz w:val="28"/>
          <w:lang w:val="ru-RU"/>
        </w:rPr>
        <w:t>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целям.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1C18E9">
        <w:rPr>
          <w:rFonts w:ascii="Times New Roman" w:hAnsi="Times New Roman"/>
          <w:color w:val="000000"/>
          <w:sz w:val="28"/>
          <w:lang w:val="ru-RU"/>
        </w:rPr>
        <w:t>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осуществлять анализ объекта в соответствии с принципом историзма, осн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овными процедурами исторического познания;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раскрывать причинно-следственные связи событий прошлого и настоящего;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сра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внивать события, ситуации, определяя основания для сравнения, выявляя общие черты и различия;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та;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Работа с и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>нформацией: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(учебники, исторические источники, научно-популярная литература,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и другие) – извлекать, сопоставлять, систематизировать и интерпретировать информацию;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создавать т</w:t>
      </w:r>
      <w:r w:rsidRPr="001C18E9">
        <w:rPr>
          <w:rFonts w:ascii="Times New Roman" w:hAnsi="Times New Roman"/>
          <w:color w:val="000000"/>
          <w:sz w:val="28"/>
          <w:lang w:val="ru-RU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владеть приемами самооргани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владеть приемами самоконтроля: осуществлять само</w:t>
      </w:r>
      <w:r w:rsidRPr="001C18E9">
        <w:rPr>
          <w:rFonts w:ascii="Times New Roman" w:hAnsi="Times New Roman"/>
          <w:color w:val="000000"/>
          <w:sz w:val="28"/>
          <w:lang w:val="ru-RU"/>
        </w:rPr>
        <w:t>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 сотрудничестве со сверстни</w:t>
      </w:r>
      <w:r w:rsidRPr="001C18E9">
        <w:rPr>
          <w:rFonts w:ascii="Times New Roman" w:hAnsi="Times New Roman"/>
          <w:color w:val="000000"/>
          <w:sz w:val="28"/>
          <w:lang w:val="ru-RU"/>
        </w:rPr>
        <w:t>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Совместная деятел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>ьность: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и осуществлять совместную работу, коллективные учебные проекты по истории, в том числе на региона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льном материале;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  <w:bookmarkStart w:id="11" w:name="_Toc142487932"/>
      <w:bookmarkEnd w:id="11"/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​</w:t>
      </w: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в., знание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</w:t>
      </w:r>
      <w:r w:rsidRPr="001C18E9">
        <w:rPr>
          <w:rFonts w:ascii="Times New Roman" w:hAnsi="Times New Roman"/>
          <w:color w:val="000000"/>
          <w:sz w:val="28"/>
          <w:lang w:val="ru-RU"/>
        </w:rPr>
        <w:t>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и их </w:t>
      </w:r>
      <w:r w:rsidRPr="001C18E9">
        <w:rPr>
          <w:rFonts w:ascii="Times New Roman" w:hAnsi="Times New Roman"/>
          <w:color w:val="000000"/>
          <w:sz w:val="28"/>
          <w:lang w:val="ru-RU"/>
        </w:rPr>
        <w:t>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4) умение выявлять существенные ч</w:t>
      </w:r>
      <w:r w:rsidRPr="001C18E9">
        <w:rPr>
          <w:rFonts w:ascii="Times New Roman" w:hAnsi="Times New Roman"/>
          <w:color w:val="000000"/>
          <w:sz w:val="28"/>
          <w:lang w:val="ru-RU"/>
        </w:rPr>
        <w:t>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5) умение устанавливать причинно-следственные, пространственные,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в</w:t>
      </w:r>
      <w:r w:rsidRPr="001C18E9">
        <w:rPr>
          <w:rFonts w:ascii="Times New Roman" w:hAnsi="Times New Roman"/>
          <w:color w:val="000000"/>
          <w:sz w:val="28"/>
          <w:lang w:val="ru-RU"/>
        </w:rPr>
        <w:t>ременны́е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</w:t>
      </w: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чале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</w:t>
      </w:r>
      <w:r w:rsidRPr="001C18E9">
        <w:rPr>
          <w:rFonts w:ascii="Times New Roman" w:hAnsi="Times New Roman"/>
          <w:color w:val="000000"/>
          <w:sz w:val="28"/>
          <w:lang w:val="ru-RU"/>
        </w:rPr>
        <w:t>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7) умение осуществлять с соблюдением правил информационной безопасности поиск исторической информации по и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</w:t>
      </w:r>
      <w:r w:rsidRPr="001C18E9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</w:t>
      </w:r>
      <w:r w:rsidRPr="001C18E9">
        <w:rPr>
          <w:rFonts w:ascii="Times New Roman" w:hAnsi="Times New Roman"/>
          <w:color w:val="000000"/>
          <w:sz w:val="28"/>
          <w:lang w:val="ru-RU"/>
        </w:rPr>
        <w:t>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</w:t>
      </w:r>
      <w:r w:rsidRPr="001C18E9">
        <w:rPr>
          <w:rFonts w:ascii="Times New Roman" w:hAnsi="Times New Roman"/>
          <w:color w:val="000000"/>
          <w:sz w:val="28"/>
          <w:lang w:val="ru-RU"/>
        </w:rPr>
        <w:t>есурсов библиотек, музеев и других);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</w:t>
      </w:r>
      <w:r w:rsidRPr="001C18E9">
        <w:rPr>
          <w:rFonts w:ascii="Times New Roman" w:hAnsi="Times New Roman"/>
          <w:color w:val="000000"/>
          <w:sz w:val="28"/>
          <w:lang w:val="ru-RU"/>
        </w:rPr>
        <w:t>р; проявление уважения к историческому наследию народов России;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11) знание ключевых событий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Условием достижения каждого из предметных результатов изучения истории на уровн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е среднего общего образования является усвоение </w:t>
      </w: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умений, составляющих структуру предметных результатов, происходит на учебном материале, изучаемом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в 10–11 классах с учетом того, что достижение предметных результатов 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XX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384B10" w:rsidRPr="001C18E9" w:rsidRDefault="00384B10">
      <w:pPr>
        <w:spacing w:after="0" w:line="264" w:lineRule="auto"/>
        <w:ind w:left="120"/>
        <w:jc w:val="both"/>
        <w:rPr>
          <w:lang w:val="ru-RU"/>
        </w:rPr>
      </w:pPr>
    </w:p>
    <w:p w:rsidR="00384B10" w:rsidRPr="001C18E9" w:rsidRDefault="00953D75">
      <w:pPr>
        <w:spacing w:after="0" w:line="264" w:lineRule="auto"/>
        <w:ind w:left="12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C18E9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в пер</w:t>
      </w:r>
      <w:r w:rsidRPr="001C18E9">
        <w:rPr>
          <w:rFonts w:ascii="Times New Roman" w:hAnsi="Times New Roman"/>
          <w:color w:val="000000"/>
          <w:sz w:val="28"/>
          <w:lang w:val="ru-RU"/>
        </w:rPr>
        <w:t>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</w:t>
      </w:r>
      <w:r w:rsidRPr="001C18E9">
        <w:rPr>
          <w:rFonts w:ascii="Times New Roman" w:hAnsi="Times New Roman"/>
          <w:color w:val="000000"/>
          <w:sz w:val="28"/>
          <w:lang w:val="ru-RU"/>
        </w:rPr>
        <w:t>ировой державы, воссоединения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</w:t>
      </w:r>
      <w:r w:rsidRPr="001C18E9">
        <w:rPr>
          <w:rFonts w:ascii="Times New Roman" w:hAnsi="Times New Roman"/>
          <w:color w:val="000000"/>
          <w:sz w:val="28"/>
          <w:lang w:val="ru-RU"/>
        </w:rPr>
        <w:t>имися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</w:t>
      </w:r>
      <w:r w:rsidRPr="001C18E9">
        <w:rPr>
          <w:rFonts w:ascii="Times New Roman" w:hAnsi="Times New Roman"/>
          <w:color w:val="000000"/>
          <w:sz w:val="28"/>
          <w:lang w:val="ru-RU"/>
        </w:rPr>
        <w:t>езультат достижим при комплексном использовании методов обучения и воспитания.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</w:t>
      </w:r>
      <w:r w:rsidRPr="001C18E9">
        <w:rPr>
          <w:rFonts w:ascii="Times New Roman" w:hAnsi="Times New Roman"/>
          <w:color w:val="000000"/>
          <w:sz w:val="28"/>
          <w:lang w:val="ru-RU"/>
        </w:rPr>
        <w:t>ачимость для истории нашей страны;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используя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знания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явлениями,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Достижение указанного </w:t>
      </w:r>
      <w:r w:rsidRPr="001C18E9">
        <w:rPr>
          <w:rFonts w:ascii="Times New Roman" w:hAnsi="Times New Roman"/>
          <w:color w:val="000000"/>
          <w:sz w:val="28"/>
          <w:lang w:val="ru-RU"/>
        </w:rPr>
        <w:t>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Структура предметно</w:t>
      </w:r>
      <w:r w:rsidRPr="001C18E9">
        <w:rPr>
          <w:rFonts w:ascii="Times New Roman" w:hAnsi="Times New Roman"/>
          <w:color w:val="000000"/>
          <w:sz w:val="28"/>
          <w:lang w:val="ru-RU"/>
        </w:rPr>
        <w:t>го результата включает следующий перечень знаний и умений: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</w:t>
      </w:r>
      <w:r w:rsidRPr="001C18E9">
        <w:rPr>
          <w:rFonts w:ascii="Times New Roman" w:hAnsi="Times New Roman"/>
          <w:color w:val="000000"/>
          <w:sz w:val="28"/>
          <w:lang w:val="ru-RU"/>
        </w:rPr>
        <w:t>тий,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и последствия событий, в которых участвовали выдающиеся исторические личности, для истории </w:t>
      </w:r>
      <w:r w:rsidRPr="001C18E9">
        <w:rPr>
          <w:rFonts w:ascii="Times New Roman" w:hAnsi="Times New Roman"/>
          <w:color w:val="000000"/>
          <w:sz w:val="28"/>
          <w:lang w:val="ru-RU"/>
        </w:rPr>
        <w:t>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Умение составлять описание (реконструкцию) в устной и письменной форме исторических событий, явлений, процессов истории </w:t>
      </w:r>
      <w:r w:rsidRPr="001C18E9">
        <w:rPr>
          <w:rFonts w:ascii="Times New Roman" w:hAnsi="Times New Roman"/>
          <w:color w:val="000000"/>
          <w:sz w:val="28"/>
          <w:lang w:val="ru-RU"/>
        </w:rPr>
        <w:t>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</w:t>
      </w:r>
      <w:r w:rsidRPr="001C18E9">
        <w:rPr>
          <w:rFonts w:ascii="Times New Roman" w:hAnsi="Times New Roman"/>
          <w:color w:val="000000"/>
          <w:sz w:val="28"/>
          <w:lang w:val="ru-RU"/>
        </w:rPr>
        <w:t>атериала, в том числе используя источники разных типов.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объяснять смысл изученных (изучаемых) исторических понятий и </w:t>
      </w:r>
      <w:proofErr w:type="gramStart"/>
      <w:r w:rsidRPr="001C18E9">
        <w:rPr>
          <w:rFonts w:ascii="Times New Roman" w:hAnsi="Times New Roman"/>
          <w:color w:val="000000"/>
          <w:sz w:val="28"/>
          <w:lang w:val="ru-RU"/>
        </w:rPr>
        <w:t>терминов из истории России</w:t>
      </w:r>
      <w:proofErr w:type="gram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и всеобщей истории (1945 г. – нача</w:t>
      </w:r>
      <w:r w:rsidRPr="001C18E9">
        <w:rPr>
          <w:rFonts w:ascii="Times New Roman" w:hAnsi="Times New Roman"/>
          <w:color w:val="000000"/>
          <w:sz w:val="28"/>
          <w:lang w:val="ru-RU"/>
        </w:rPr>
        <w:t>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</w:t>
      </w:r>
      <w:r w:rsidRPr="001C18E9">
        <w:rPr>
          <w:rFonts w:ascii="Times New Roman" w:hAnsi="Times New Roman"/>
          <w:color w:val="000000"/>
          <w:sz w:val="28"/>
          <w:lang w:val="ru-RU"/>
        </w:rPr>
        <w:t>з (описание) о 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</w:t>
      </w: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информации, представленной в исторических источниках, учебной, художественной и научно-популярной литературе, визуальных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материалах и другие;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</w:t>
      </w:r>
      <w:r w:rsidRPr="001C18E9">
        <w:rPr>
          <w:rFonts w:ascii="Times New Roman" w:hAnsi="Times New Roman"/>
          <w:color w:val="000000"/>
          <w:sz w:val="28"/>
          <w:lang w:val="ru-RU"/>
        </w:rPr>
        <w:t>риода;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</w:t>
      </w:r>
      <w:r w:rsidRPr="001C18E9">
        <w:rPr>
          <w:rFonts w:ascii="Times New Roman" w:hAnsi="Times New Roman"/>
          <w:color w:val="000000"/>
          <w:sz w:val="28"/>
          <w:lang w:val="ru-RU"/>
        </w:rPr>
        <w:t>жественных приемов создания памятников культуры;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определять и объяснять с </w:t>
      </w:r>
      <w:r w:rsidRPr="001C18E9">
        <w:rPr>
          <w:rFonts w:ascii="Times New Roman" w:hAnsi="Times New Roman"/>
          <w:color w:val="000000"/>
          <w:sz w:val="28"/>
          <w:lang w:val="ru-RU"/>
        </w:rPr>
        <w:t>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</w:t>
      </w:r>
      <w:r w:rsidRPr="001C18E9">
        <w:rPr>
          <w:rFonts w:ascii="Times New Roman" w:hAnsi="Times New Roman"/>
          <w:color w:val="000000"/>
          <w:sz w:val="28"/>
          <w:lang w:val="ru-RU"/>
        </w:rPr>
        <w:t>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1C18E9">
        <w:rPr>
          <w:rFonts w:ascii="Times New Roman" w:hAnsi="Times New Roman"/>
          <w:color w:val="000000"/>
          <w:sz w:val="28"/>
          <w:lang w:val="ru-RU"/>
        </w:rPr>
        <w:t>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</w:t>
      </w:r>
      <w:r w:rsidRPr="001C18E9">
        <w:rPr>
          <w:rFonts w:ascii="Times New Roman" w:hAnsi="Times New Roman"/>
          <w:color w:val="000000"/>
          <w:sz w:val="28"/>
          <w:lang w:val="ru-RU"/>
        </w:rPr>
        <w:t>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описан</w:t>
      </w:r>
      <w:r w:rsidRPr="001C18E9">
        <w:rPr>
          <w:rFonts w:ascii="Times New Roman" w:hAnsi="Times New Roman"/>
          <w:color w:val="000000"/>
          <w:sz w:val="28"/>
          <w:lang w:val="ru-RU"/>
        </w:rPr>
        <w:t>ия и объяснения, гипотезы и теории;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</w:t>
      </w:r>
      <w:r w:rsidRPr="001C18E9">
        <w:rPr>
          <w:rFonts w:ascii="Times New Roman" w:hAnsi="Times New Roman"/>
          <w:color w:val="000000"/>
          <w:sz w:val="28"/>
          <w:lang w:val="ru-RU"/>
        </w:rPr>
        <w:t>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исторические аналогии.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на основе изученного материала по истории России и зарубежных стран (1945 г. – </w:t>
      </w:r>
      <w:r w:rsidRPr="001C18E9">
        <w:rPr>
          <w:rFonts w:ascii="Times New Roman" w:hAnsi="Times New Roman"/>
          <w:color w:val="000000"/>
          <w:sz w:val="28"/>
          <w:lang w:val="ru-RU"/>
        </w:rPr>
        <w:t>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причинно-следственные, пространственные,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связи между историческими событиями, явле</w:t>
      </w:r>
      <w:r w:rsidRPr="001C18E9">
        <w:rPr>
          <w:rFonts w:ascii="Times New Roman" w:hAnsi="Times New Roman"/>
          <w:color w:val="000000"/>
          <w:sz w:val="28"/>
          <w:lang w:val="ru-RU"/>
        </w:rPr>
        <w:t>ниями, процессами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</w:t>
      </w:r>
      <w:r w:rsidRPr="001C18E9">
        <w:rPr>
          <w:rFonts w:ascii="Times New Roman" w:hAnsi="Times New Roman"/>
          <w:color w:val="000000"/>
          <w:sz w:val="28"/>
          <w:lang w:val="ru-RU"/>
        </w:rPr>
        <w:t>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соотносить события истории родного края, истории России </w:t>
      </w:r>
      <w:r w:rsidRPr="001C18E9">
        <w:rPr>
          <w:rFonts w:ascii="Times New Roman" w:hAnsi="Times New Roman"/>
          <w:color w:val="000000"/>
          <w:sz w:val="28"/>
          <w:lang w:val="ru-RU"/>
        </w:rPr>
        <w:t>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</w:t>
      </w:r>
      <w:r w:rsidRPr="001C18E9">
        <w:rPr>
          <w:rFonts w:ascii="Times New Roman" w:hAnsi="Times New Roman"/>
          <w:color w:val="000000"/>
          <w:sz w:val="28"/>
          <w:lang w:val="ru-RU"/>
        </w:rPr>
        <w:t>сторические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</w:t>
      </w:r>
      <w:r w:rsidRPr="001C18E9">
        <w:rPr>
          <w:rFonts w:ascii="Times New Roman" w:hAnsi="Times New Roman"/>
          <w:color w:val="000000"/>
          <w:sz w:val="28"/>
          <w:lang w:val="ru-RU"/>
        </w:rPr>
        <w:t>ивлекать контекстную информацию при работе с историческими источниками.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начало Х</w:t>
      </w:r>
      <w:r w:rsidRPr="001C18E9">
        <w:rPr>
          <w:rFonts w:ascii="Times New Roman" w:hAnsi="Times New Roman"/>
          <w:color w:val="000000"/>
          <w:sz w:val="28"/>
          <w:lang w:val="ru-RU"/>
        </w:rPr>
        <w:t>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другие, соотносить информацию письменного источн</w:t>
      </w:r>
      <w:r w:rsidRPr="001C18E9">
        <w:rPr>
          <w:rFonts w:ascii="Times New Roman" w:hAnsi="Times New Roman"/>
          <w:color w:val="000000"/>
          <w:sz w:val="28"/>
          <w:lang w:val="ru-RU"/>
        </w:rPr>
        <w:t>ика с историческим контекстом;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анализировать п</w:t>
      </w:r>
      <w:r w:rsidRPr="001C18E9">
        <w:rPr>
          <w:rFonts w:ascii="Times New Roman" w:hAnsi="Times New Roman"/>
          <w:color w:val="000000"/>
          <w:sz w:val="28"/>
          <w:lang w:val="ru-RU"/>
        </w:rPr>
        <w:t>исьменный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соо</w:t>
      </w:r>
      <w:r w:rsidRPr="001C18E9">
        <w:rPr>
          <w:rFonts w:ascii="Times New Roman" w:hAnsi="Times New Roman"/>
          <w:color w:val="000000"/>
          <w:sz w:val="28"/>
          <w:lang w:val="ru-RU"/>
        </w:rPr>
        <w:t>тносить 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 с учебным текстом, другими источниками исторической информации (в том числе исторической картой/схемой);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</w:t>
      </w:r>
      <w:r w:rsidRPr="001C18E9">
        <w:rPr>
          <w:rFonts w:ascii="Times New Roman" w:hAnsi="Times New Roman"/>
          <w:color w:val="000000"/>
          <w:sz w:val="28"/>
          <w:lang w:val="ru-RU"/>
        </w:rPr>
        <w:t>х или более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</w:t>
      </w: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и другие); используя контекстну</w:t>
      </w:r>
      <w:r w:rsidRPr="001C18E9">
        <w:rPr>
          <w:rFonts w:ascii="Times New Roman" w:hAnsi="Times New Roman"/>
          <w:color w:val="000000"/>
          <w:sz w:val="28"/>
          <w:lang w:val="ru-RU"/>
        </w:rPr>
        <w:t>ю информацию, описывать вещественный исторический источник;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</w:t>
      </w:r>
      <w:r w:rsidRPr="001C18E9">
        <w:rPr>
          <w:rFonts w:ascii="Times New Roman" w:hAnsi="Times New Roman"/>
          <w:color w:val="000000"/>
          <w:sz w:val="28"/>
          <w:lang w:val="ru-RU"/>
        </w:rPr>
        <w:t>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</w:t>
      </w:r>
      <w:r w:rsidRPr="001C18E9">
        <w:rPr>
          <w:rFonts w:ascii="Times New Roman" w:hAnsi="Times New Roman"/>
          <w:color w:val="000000"/>
          <w:sz w:val="28"/>
          <w:lang w:val="ru-RU"/>
        </w:rPr>
        <w:t>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Струк</w:t>
      </w:r>
      <w:r w:rsidRPr="001C18E9">
        <w:rPr>
          <w:rFonts w:ascii="Times New Roman" w:hAnsi="Times New Roman"/>
          <w:color w:val="000000"/>
          <w:sz w:val="28"/>
          <w:lang w:val="ru-RU"/>
        </w:rPr>
        <w:t>тура предметного результата включает следующий перечень знаний и умений: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</w:t>
      </w:r>
      <w:r w:rsidRPr="001C18E9">
        <w:rPr>
          <w:rFonts w:ascii="Times New Roman" w:hAnsi="Times New Roman"/>
          <w:color w:val="000000"/>
          <w:sz w:val="28"/>
          <w:lang w:val="ru-RU"/>
        </w:rPr>
        <w:t>чения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</w:t>
      </w:r>
      <w:r w:rsidRPr="001C18E9">
        <w:rPr>
          <w:rFonts w:ascii="Times New Roman" w:hAnsi="Times New Roman"/>
          <w:color w:val="000000"/>
          <w:sz w:val="28"/>
          <w:lang w:val="ru-RU"/>
        </w:rPr>
        <w:t>обытий, явлений, процессов;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</w:t>
      </w:r>
      <w:r w:rsidRPr="001C18E9">
        <w:rPr>
          <w:rFonts w:ascii="Times New Roman" w:hAnsi="Times New Roman"/>
          <w:color w:val="000000"/>
          <w:sz w:val="28"/>
          <w:lang w:val="ru-RU"/>
        </w:rPr>
        <w:t>оту и достоверность информации с точки зрения ее соответствия исторической действительности.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</w:t>
      </w:r>
      <w:r w:rsidRPr="001C18E9">
        <w:rPr>
          <w:rFonts w:ascii="Times New Roman" w:hAnsi="Times New Roman"/>
          <w:color w:val="000000"/>
          <w:sz w:val="28"/>
          <w:lang w:val="ru-RU"/>
        </w:rPr>
        <w:t>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основе информации, предст</w:t>
      </w:r>
      <w:r w:rsidRPr="001C18E9">
        <w:rPr>
          <w:rFonts w:ascii="Times New Roman" w:hAnsi="Times New Roman"/>
          <w:color w:val="000000"/>
          <w:sz w:val="28"/>
          <w:lang w:val="ru-RU"/>
        </w:rPr>
        <w:t>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</w:t>
      </w:r>
      <w:r w:rsidRPr="001C18E9">
        <w:rPr>
          <w:rFonts w:ascii="Times New Roman" w:hAnsi="Times New Roman"/>
          <w:color w:val="000000"/>
          <w:sz w:val="28"/>
          <w:lang w:val="ru-RU"/>
        </w:rPr>
        <w:t>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узнавать, показывать и называть на карте (схеме) объекты, обозначенные условными знаками, характеризовать историческое пространство </w:t>
      </w:r>
      <w:r w:rsidRPr="001C18E9">
        <w:rPr>
          <w:rFonts w:ascii="Times New Roman" w:hAnsi="Times New Roman"/>
          <w:color w:val="000000"/>
          <w:sz w:val="28"/>
          <w:lang w:val="ru-RU"/>
        </w:rPr>
        <w:t>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</w:t>
      </w:r>
      <w:r w:rsidRPr="001C18E9">
        <w:rPr>
          <w:rFonts w:ascii="Times New Roman" w:hAnsi="Times New Roman"/>
          <w:color w:val="000000"/>
          <w:sz w:val="28"/>
          <w:lang w:val="ru-RU"/>
        </w:rPr>
        <w:t>аботе с исторической картой и рассказывать об исторических событиях, используя историческую карту;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 оформлять результаты анализа исторической карты/схемы в виде таблицы, схемы; делать выводы;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</w:t>
      </w:r>
      <w:r w:rsidRPr="001C18E9">
        <w:rPr>
          <w:rFonts w:ascii="Times New Roman" w:hAnsi="Times New Roman"/>
          <w:color w:val="000000"/>
          <w:sz w:val="28"/>
          <w:lang w:val="ru-RU"/>
        </w:rPr>
        <w:t>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сопоставлять информацию, представленную на исторической карте (схеме) по истории России и зарубежных </w:t>
      </w:r>
      <w:r w:rsidRPr="001C18E9">
        <w:rPr>
          <w:rFonts w:ascii="Times New Roman" w:hAnsi="Times New Roman"/>
          <w:color w:val="000000"/>
          <w:sz w:val="28"/>
          <w:lang w:val="ru-RU"/>
        </w:rPr>
        <w:t>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исторической информации;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</w:t>
      </w:r>
      <w:r w:rsidRPr="001C18E9">
        <w:rPr>
          <w:rFonts w:ascii="Times New Roman" w:hAnsi="Times New Roman"/>
          <w:color w:val="000000"/>
          <w:sz w:val="28"/>
          <w:lang w:val="ru-RU"/>
        </w:rPr>
        <w:t>ов исторической информации и статистической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</w:t>
      </w:r>
      <w:r w:rsidRPr="001C18E9">
        <w:rPr>
          <w:rFonts w:ascii="Times New Roman" w:hAnsi="Times New Roman"/>
          <w:color w:val="000000"/>
          <w:sz w:val="28"/>
          <w:lang w:val="ru-RU"/>
        </w:rPr>
        <w:t>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источников, делать выводы;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историческую информацию в виде таблиц, графиков, схем, диаграмм;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умения, приобретенные </w:t>
      </w:r>
      <w:r w:rsidRPr="001C18E9">
        <w:rPr>
          <w:rFonts w:ascii="Times New Roman" w:hAnsi="Times New Roman"/>
          <w:color w:val="000000"/>
          <w:sz w:val="28"/>
          <w:lang w:val="ru-RU"/>
        </w:rPr>
        <w:t>в процессе изучения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библиотек, музеев и других.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</w:t>
      </w:r>
      <w:r w:rsidRPr="001C18E9">
        <w:rPr>
          <w:rFonts w:ascii="Times New Roman" w:hAnsi="Times New Roman"/>
          <w:color w:val="000000"/>
          <w:sz w:val="28"/>
          <w:lang w:val="ru-RU"/>
        </w:rPr>
        <w:t>России.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</w:t>
      </w:r>
      <w:r w:rsidRPr="001C18E9">
        <w:rPr>
          <w:rFonts w:ascii="Times New Roman" w:hAnsi="Times New Roman"/>
          <w:color w:val="000000"/>
          <w:sz w:val="28"/>
          <w:lang w:val="ru-RU"/>
        </w:rPr>
        <w:t>ия и взаимопонимания между всеми народами России.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</w:t>
      </w:r>
      <w:r w:rsidRPr="001C18E9">
        <w:rPr>
          <w:rFonts w:ascii="Times New Roman" w:hAnsi="Times New Roman"/>
          <w:color w:val="000000"/>
          <w:sz w:val="28"/>
          <w:lang w:val="ru-RU"/>
        </w:rPr>
        <w:t>арства, знакомство с культурой, традициями и обычаями народов России;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</w:t>
      </w:r>
      <w:r w:rsidRPr="001C18E9">
        <w:rPr>
          <w:rFonts w:ascii="Times New Roman" w:hAnsi="Times New Roman"/>
          <w:color w:val="000000"/>
          <w:sz w:val="28"/>
          <w:lang w:val="ru-RU"/>
        </w:rPr>
        <w:t>культурного развития России;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по</w:t>
      </w:r>
      <w:r w:rsidRPr="001C18E9">
        <w:rPr>
          <w:rFonts w:ascii="Times New Roman" w:hAnsi="Times New Roman"/>
          <w:color w:val="000000"/>
          <w:sz w:val="28"/>
          <w:lang w:val="ru-RU"/>
        </w:rPr>
        <w:t>лилогическом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общении,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</w:t>
      </w:r>
      <w:r w:rsidRPr="001C18E9">
        <w:rPr>
          <w:rFonts w:ascii="Times New Roman" w:hAnsi="Times New Roman"/>
          <w:color w:val="000000"/>
          <w:sz w:val="28"/>
          <w:lang w:val="ru-RU"/>
        </w:rPr>
        <w:t>людением норм современного русского языка и речевого этикета.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</w:t>
      </w:r>
      <w:r w:rsidRPr="001C18E9">
        <w:rPr>
          <w:rFonts w:ascii="Times New Roman" w:hAnsi="Times New Roman"/>
          <w:color w:val="000000"/>
          <w:sz w:val="28"/>
          <w:lang w:val="ru-RU"/>
        </w:rPr>
        <w:t>ет следующий перечень знаний и умений: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1C18E9">
        <w:rPr>
          <w:rFonts w:ascii="Times New Roman" w:hAnsi="Times New Roman"/>
          <w:color w:val="000000"/>
          <w:sz w:val="28"/>
          <w:lang w:val="ru-RU"/>
        </w:rPr>
        <w:t>.), осознавать и понимать ценность сопричастности своей семьи к событиям, явлениям, процессам истории России;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истории, приводить аргументы в защиту исторической правды;</w:t>
      </w:r>
    </w:p>
    <w:p w:rsidR="00384B10" w:rsidRPr="001C18E9" w:rsidRDefault="00953D75">
      <w:pPr>
        <w:spacing w:after="0" w:line="264" w:lineRule="auto"/>
        <w:ind w:firstLine="600"/>
        <w:jc w:val="both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активно участвовать в дис</w:t>
      </w:r>
      <w:r w:rsidRPr="001C18E9">
        <w:rPr>
          <w:rFonts w:ascii="Times New Roman" w:hAnsi="Times New Roman"/>
          <w:color w:val="000000"/>
          <w:sz w:val="28"/>
          <w:lang w:val="ru-RU"/>
        </w:rPr>
        <w:t>куссиях, не допуская умаления подвига народа при защите Отечества.</w:t>
      </w:r>
    </w:p>
    <w:p w:rsidR="00384B10" w:rsidRPr="001C18E9" w:rsidRDefault="00384B10">
      <w:pPr>
        <w:rPr>
          <w:lang w:val="ru-RU"/>
        </w:rPr>
        <w:sectPr w:rsidR="00384B10" w:rsidRPr="001C18E9">
          <w:pgSz w:w="11906" w:h="16383"/>
          <w:pgMar w:top="1134" w:right="850" w:bottom="1134" w:left="1701" w:header="720" w:footer="720" w:gutter="0"/>
          <w:cols w:space="720"/>
        </w:sectPr>
      </w:pPr>
    </w:p>
    <w:p w:rsidR="00384B10" w:rsidRPr="00124389" w:rsidRDefault="00953D75" w:rsidP="00674FE2">
      <w:pPr>
        <w:spacing w:after="0"/>
        <w:ind w:left="120"/>
        <w:rPr>
          <w:lang w:val="ru-RU"/>
        </w:rPr>
      </w:pPr>
      <w:bookmarkStart w:id="12" w:name="block-18030959"/>
      <w:bookmarkEnd w:id="9"/>
      <w:r w:rsidRPr="001C18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  <w:r w:rsidR="00124389"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  <w:r w:rsidR="00124389" w:rsidRPr="00124389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384B10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4B10" w:rsidRDefault="00384B1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B10" w:rsidRDefault="00384B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B10" w:rsidRDefault="00384B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B10" w:rsidRDefault="00384B1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B10" w:rsidRDefault="00384B1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B10" w:rsidRDefault="00384B1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4B10" w:rsidRDefault="00384B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4B10" w:rsidRDefault="00384B10"/>
        </w:tc>
      </w:tr>
      <w:tr w:rsidR="00384B10" w:rsidRPr="001C1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84B10" w:rsidRPr="001C1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B10" w:rsidRDefault="00384B10"/>
        </w:tc>
      </w:tr>
      <w:tr w:rsidR="00384B10" w:rsidRPr="001C1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B10" w:rsidRDefault="00384B10"/>
        </w:tc>
      </w:tr>
      <w:tr w:rsidR="00384B10" w:rsidRPr="001C1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Тропической 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B10" w:rsidRDefault="00384B10"/>
        </w:tc>
      </w:tr>
      <w:tr w:rsidR="00384B10" w:rsidRPr="001C1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B10" w:rsidRDefault="00384B10"/>
        </w:tc>
      </w:tr>
      <w:tr w:rsidR="00384B10" w:rsidRPr="001C1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B10" w:rsidRDefault="00384B10"/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B10" w:rsidRDefault="00384B10"/>
        </w:tc>
      </w:tr>
      <w:tr w:rsidR="00384B10" w:rsidRPr="001C1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1945 год – 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B10" w:rsidRDefault="00384B10"/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СССР в 1945 – 1991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1964 - 1985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1985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B10" w:rsidRDefault="00384B10"/>
        </w:tc>
      </w:tr>
      <w:tr w:rsidR="00384B10" w:rsidRPr="001C18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8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1992 - 2022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«Российская 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B10" w:rsidRDefault="00384B10"/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  <w:proofErr w:type="spellEnd"/>
          </w:p>
        </w:tc>
      </w:tr>
      <w:tr w:rsidR="00384B1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>
            <w:pPr>
              <w:spacing w:after="0"/>
              <w:ind w:left="135"/>
            </w:pPr>
          </w:p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4B10" w:rsidRDefault="00384B10"/>
        </w:tc>
      </w:tr>
      <w:tr w:rsidR="00384B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4B10" w:rsidRPr="001C18E9" w:rsidRDefault="00953D75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B10" w:rsidRDefault="0095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84B10" w:rsidRDefault="00384B10"/>
        </w:tc>
      </w:tr>
    </w:tbl>
    <w:p w:rsidR="00384B10" w:rsidRDefault="00384B10">
      <w:pPr>
        <w:sectPr w:rsidR="00384B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5D06" w:rsidRDefault="001D5D06">
      <w:bookmarkStart w:id="13" w:name="block-18030963"/>
      <w:bookmarkEnd w:id="12"/>
    </w:p>
    <w:p w:rsidR="001D5D06" w:rsidRDefault="00953D75" w:rsidP="001D5D06">
      <w:r>
        <w:rPr>
          <w:rFonts w:ascii="Times New Roman" w:hAnsi="Times New Roman"/>
          <w:b/>
          <w:color w:val="000000"/>
          <w:sz w:val="28"/>
        </w:rPr>
        <w:t xml:space="preserve"> 11 КЛАСС </w:t>
      </w:r>
      <w:r w:rsidR="001D5D06"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</w:p>
    <w:p w:rsidR="001D5D06" w:rsidRDefault="001D5D06" w:rsidP="001D5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384B10" w:rsidRPr="001D5D06" w:rsidRDefault="00384B10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179"/>
        <w:gridCol w:w="1841"/>
        <w:gridCol w:w="1910"/>
        <w:gridCol w:w="1423"/>
      </w:tblGrid>
      <w:tr w:rsidR="00C9530F" w:rsidTr="00C9530F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30F" w:rsidRDefault="00C9530F">
            <w:pPr>
              <w:spacing w:after="0"/>
              <w:ind w:left="135"/>
            </w:pPr>
          </w:p>
        </w:tc>
        <w:tc>
          <w:tcPr>
            <w:tcW w:w="4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30F" w:rsidRDefault="00C953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bookmarkStart w:id="14" w:name="_GoBack"/>
            <w:bookmarkEnd w:id="14"/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30F" w:rsidRDefault="00C9530F">
            <w:pPr>
              <w:spacing w:after="0"/>
              <w:ind w:left="135"/>
            </w:pP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30F" w:rsidRDefault="00C953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30F" w:rsidRDefault="00C9530F"/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30F" w:rsidRDefault="00C9530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30F" w:rsidRDefault="00C9530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530F" w:rsidRDefault="00C953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30F" w:rsidRDefault="00C9530F"/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Азии: социалистический выбор 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Страны Южной 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 Кризис глобального доминирования Запада.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и развитие экономики и социальной сферы.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Идеология, наука, культура и спорт в послевоенные годы.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1953 – 1964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техники. в 1953 – 1964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темам «СССР в послевоенные годы» и «СССР в 1953 – 1964 гг.»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1964 - 1985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1964 - 1985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образование, здравоохранения в 1964 - 1985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1964 - 1985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1964 - 1985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1964 - 1985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1964 - 1985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 и её итоги.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экономика в условиях рынка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мир. Внешняя политика Российской Федерации в 1990-е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2008 – 2011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 w:rsidP="00EE75E6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 w:rsidP="00EE75E6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 w:rsidP="00EE75E6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 w:rsidP="00EE75E6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</w:tr>
      <w:tr w:rsidR="00C9530F" w:rsidTr="00C9530F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</w:tr>
      <w:tr w:rsidR="00C9530F" w:rsidTr="00C9530F">
        <w:trPr>
          <w:gridAfter w:val="1"/>
          <w:wAfter w:w="1423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30F" w:rsidRPr="001C18E9" w:rsidRDefault="00C9530F" w:rsidP="00EE75E6">
            <w:pPr>
              <w:spacing w:after="0"/>
              <w:ind w:left="135"/>
              <w:rPr>
                <w:lang w:val="ru-RU"/>
              </w:rPr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  <w:r w:rsidRPr="001C1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30F" w:rsidRDefault="00C9530F" w:rsidP="00EE7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</w:tbl>
    <w:p w:rsidR="00384B10" w:rsidRDefault="00384B10">
      <w:pPr>
        <w:sectPr w:rsidR="00384B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4B10" w:rsidRPr="005A037D" w:rsidRDefault="005A037D" w:rsidP="005A037D">
      <w:pPr>
        <w:tabs>
          <w:tab w:val="left" w:pos="2004"/>
          <w:tab w:val="left" w:pos="2136"/>
          <w:tab w:val="left" w:pos="2340"/>
        </w:tabs>
        <w:rPr>
          <w:lang w:val="ru-RU"/>
        </w:rPr>
      </w:pPr>
      <w:r>
        <w:lastRenderedPageBreak/>
        <w:tab/>
      </w:r>
      <w:bookmarkStart w:id="15" w:name="block-18030962"/>
      <w:bookmarkEnd w:id="13"/>
      <w:r w:rsidR="00953D75" w:rsidRPr="005A037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84B10" w:rsidRPr="005A037D" w:rsidRDefault="00953D75">
      <w:pPr>
        <w:spacing w:after="0" w:line="480" w:lineRule="auto"/>
        <w:ind w:left="120"/>
        <w:rPr>
          <w:lang w:val="ru-RU"/>
        </w:rPr>
      </w:pPr>
      <w:r w:rsidRPr="005A037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84B10" w:rsidRPr="001C18E9" w:rsidRDefault="00953D75">
      <w:pPr>
        <w:spacing w:after="0" w:line="480" w:lineRule="auto"/>
        <w:ind w:left="120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​‌•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Всеобщая история. 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Новейшая история / Шубин А.В.; под общей редакцией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Мединского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В.Р., Акционерное общество «Издательство «Просвещение»</w:t>
      </w:r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Новейшая история. 1946 г. - начало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века, 11 класс/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Сороко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-Цюпа О.С.,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Сороко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-Цюпа А.О.; под редакцией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Чуба</w:t>
      </w:r>
      <w:r w:rsidRPr="001C18E9">
        <w:rPr>
          <w:rFonts w:ascii="Times New Roman" w:hAnsi="Times New Roman"/>
          <w:color w:val="000000"/>
          <w:sz w:val="28"/>
          <w:lang w:val="ru-RU"/>
        </w:rPr>
        <w:t>рьяна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А.О., Акционерное общество «Издательство «Просвещение»</w:t>
      </w:r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• История России, 1946 год - начало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века: 11 класс: базовый уровень: учебник, 11 класс/ Шубин А.В., Мягков М.Ю., Никифоров Ю.А. и другие; под общей редакцией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Мединского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В.Р., Акционерное общ</w:t>
      </w:r>
      <w:r w:rsidRPr="001C18E9">
        <w:rPr>
          <w:rFonts w:ascii="Times New Roman" w:hAnsi="Times New Roman"/>
          <w:color w:val="000000"/>
          <w:sz w:val="28"/>
          <w:lang w:val="ru-RU"/>
        </w:rPr>
        <w:t>ество «Издательство «Просвещение»</w:t>
      </w:r>
      <w:r w:rsidRPr="001C18E9">
        <w:rPr>
          <w:sz w:val="28"/>
          <w:lang w:val="ru-RU"/>
        </w:rPr>
        <w:br/>
      </w:r>
      <w:bookmarkStart w:id="16" w:name="0ec03d33-8ed4-4788-81b8-0b9d9a2c1e9f"/>
      <w:r w:rsidRPr="001C18E9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России. 1946 г. - начало </w:t>
      </w:r>
      <w:r>
        <w:rPr>
          <w:rFonts w:ascii="Times New Roman" w:hAnsi="Times New Roman"/>
          <w:color w:val="000000"/>
          <w:sz w:val="28"/>
        </w:rPr>
        <w:t>XXI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века (в 2 частях), 11 класс/ Данилов А.А. и другие; под редакцией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</w:t>
      </w:r>
      <w:proofErr w:type="gramStart"/>
      <w:r w:rsidRPr="001C18E9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6"/>
      <w:r w:rsidRPr="001C18E9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C18E9">
        <w:rPr>
          <w:rFonts w:ascii="Times New Roman" w:hAnsi="Times New Roman"/>
          <w:color w:val="000000"/>
          <w:sz w:val="28"/>
          <w:lang w:val="ru-RU"/>
        </w:rPr>
        <w:t>​</w:t>
      </w:r>
    </w:p>
    <w:p w:rsidR="00384B10" w:rsidRPr="001C18E9" w:rsidRDefault="00953D75">
      <w:pPr>
        <w:spacing w:after="0" w:line="480" w:lineRule="auto"/>
        <w:ind w:left="120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84B10" w:rsidRPr="001C18E9" w:rsidRDefault="00953D75">
      <w:pPr>
        <w:spacing w:after="0"/>
        <w:ind w:left="120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​</w:t>
      </w:r>
    </w:p>
    <w:p w:rsidR="00384B10" w:rsidRPr="001C18E9" w:rsidRDefault="00953D75">
      <w:pPr>
        <w:spacing w:after="0" w:line="480" w:lineRule="auto"/>
        <w:ind w:left="120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84B10" w:rsidRPr="001C18E9" w:rsidRDefault="00953D75">
      <w:pPr>
        <w:spacing w:after="0" w:line="480" w:lineRule="auto"/>
        <w:ind w:left="120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84B10" w:rsidRPr="001C18E9" w:rsidRDefault="00384B10">
      <w:pPr>
        <w:spacing w:after="0"/>
        <w:ind w:left="120"/>
        <w:rPr>
          <w:lang w:val="ru-RU"/>
        </w:rPr>
      </w:pPr>
    </w:p>
    <w:p w:rsidR="00384B10" w:rsidRPr="001C18E9" w:rsidRDefault="00953D75">
      <w:pPr>
        <w:spacing w:after="0" w:line="480" w:lineRule="auto"/>
        <w:ind w:left="120"/>
        <w:rPr>
          <w:lang w:val="ru-RU"/>
        </w:rPr>
      </w:pPr>
      <w:r w:rsidRPr="001C18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84B10" w:rsidRPr="001C18E9" w:rsidRDefault="00953D75">
      <w:pPr>
        <w:spacing w:after="0" w:line="480" w:lineRule="auto"/>
        <w:ind w:left="120"/>
        <w:rPr>
          <w:lang w:val="ru-RU"/>
        </w:rPr>
      </w:pPr>
      <w:r w:rsidRPr="001C18E9">
        <w:rPr>
          <w:rFonts w:ascii="Times New Roman" w:hAnsi="Times New Roman"/>
          <w:color w:val="000000"/>
          <w:sz w:val="28"/>
          <w:lang w:val="ru-RU"/>
        </w:rPr>
        <w:t>​</w:t>
      </w:r>
      <w:r w:rsidRPr="001C18E9">
        <w:rPr>
          <w:rFonts w:ascii="Times New Roman" w:hAnsi="Times New Roman"/>
          <w:color w:val="333333"/>
          <w:sz w:val="28"/>
          <w:lang w:val="ru-RU"/>
        </w:rPr>
        <w:t>​‌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/ Российская электронная школа</w:t>
      </w:r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/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fipi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/ ФИПИ</w:t>
      </w:r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/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interneturok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/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ИнтернетУрок</w:t>
      </w:r>
      <w:proofErr w:type="spellEnd"/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1C18E9">
        <w:rPr>
          <w:rFonts w:ascii="Times New Roman" w:hAnsi="Times New Roman"/>
          <w:color w:val="000000"/>
          <w:sz w:val="28"/>
          <w:lang w:val="ru-RU"/>
        </w:rPr>
        <w:t>/ Яндекс учебник</w:t>
      </w:r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foxford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/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Фоксфорд</w:t>
      </w:r>
      <w:proofErr w:type="spellEnd"/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C18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/ ЦОР</w:t>
      </w:r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9.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/ Решу ЕГЭ, ОГЭ</w:t>
      </w:r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10.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sh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open</w:t>
      </w:r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ris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61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auth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login</w:t>
      </w:r>
      <w:r w:rsidRPr="001C18E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page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электронный дневник</w:t>
      </w:r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11.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/ Российская электронная школа</w:t>
      </w:r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12.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 xml:space="preserve">/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13.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site</w:t>
      </w:r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bilet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worldskills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/ Билет в будущее</w:t>
      </w:r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14. </w:t>
      </w:r>
      <w:r>
        <w:rPr>
          <w:rFonts w:ascii="Times New Roman" w:hAnsi="Times New Roman"/>
          <w:color w:val="000000"/>
          <w:sz w:val="28"/>
        </w:rPr>
        <w:t>https</w:t>
      </w:r>
      <w:r w:rsidRPr="001C18E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sferum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C18E9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p</w:t>
      </w:r>
      <w:r w:rsidRPr="001C18E9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start</w:t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C18E9">
        <w:rPr>
          <w:rFonts w:ascii="Times New Roman" w:hAnsi="Times New Roman"/>
          <w:color w:val="000000"/>
          <w:sz w:val="28"/>
          <w:lang w:val="ru-RU"/>
        </w:rPr>
        <w:t>Сферум</w:t>
      </w:r>
      <w:proofErr w:type="spellEnd"/>
      <w:r w:rsidRPr="001C18E9">
        <w:rPr>
          <w:sz w:val="28"/>
          <w:lang w:val="ru-RU"/>
        </w:rPr>
        <w:br/>
      </w:r>
      <w:r w:rsidRPr="001C18E9">
        <w:rPr>
          <w:rFonts w:ascii="Times New Roman" w:hAnsi="Times New Roman"/>
          <w:color w:val="000000"/>
          <w:sz w:val="28"/>
          <w:lang w:val="ru-RU"/>
        </w:rPr>
        <w:t xml:space="preserve"> ЦОС Моя Школа</w:t>
      </w:r>
      <w:r w:rsidRPr="001C18E9">
        <w:rPr>
          <w:sz w:val="28"/>
          <w:lang w:val="ru-RU"/>
        </w:rPr>
        <w:br/>
      </w:r>
      <w:bookmarkStart w:id="17" w:name="a533c747-85bf-4629-95ae-536468e95f06"/>
      <w:bookmarkEnd w:id="17"/>
      <w:r w:rsidRPr="001C18E9">
        <w:rPr>
          <w:rFonts w:ascii="Times New Roman" w:hAnsi="Times New Roman"/>
          <w:color w:val="333333"/>
          <w:sz w:val="28"/>
          <w:lang w:val="ru-RU"/>
        </w:rPr>
        <w:t>‌</w:t>
      </w:r>
      <w:r w:rsidRPr="001C18E9">
        <w:rPr>
          <w:rFonts w:ascii="Times New Roman" w:hAnsi="Times New Roman"/>
          <w:color w:val="000000"/>
          <w:sz w:val="28"/>
          <w:lang w:val="ru-RU"/>
        </w:rPr>
        <w:t>​</w:t>
      </w:r>
    </w:p>
    <w:p w:rsidR="00384B10" w:rsidRPr="001C18E9" w:rsidRDefault="00384B10">
      <w:pPr>
        <w:rPr>
          <w:lang w:val="ru-RU"/>
        </w:rPr>
        <w:sectPr w:rsidR="00384B10" w:rsidRPr="001C18E9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953D75" w:rsidRPr="001C18E9" w:rsidRDefault="00953D75">
      <w:pPr>
        <w:rPr>
          <w:lang w:val="ru-RU"/>
        </w:rPr>
      </w:pPr>
    </w:p>
    <w:sectPr w:rsidR="00953D75" w:rsidRPr="001C18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84B10"/>
    <w:rsid w:val="00124389"/>
    <w:rsid w:val="001C18E9"/>
    <w:rsid w:val="001D5D06"/>
    <w:rsid w:val="002C241A"/>
    <w:rsid w:val="00384B10"/>
    <w:rsid w:val="005A037D"/>
    <w:rsid w:val="005C08DC"/>
    <w:rsid w:val="00674FE2"/>
    <w:rsid w:val="00697C42"/>
    <w:rsid w:val="00953D75"/>
    <w:rsid w:val="00C67DAD"/>
    <w:rsid w:val="00C9530F"/>
    <w:rsid w:val="00D41F77"/>
    <w:rsid w:val="00DD0CE7"/>
    <w:rsid w:val="00EE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66B8"/>
  <w15:docId w15:val="{228299D1-9740-4972-B486-BC665D35B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38</Pages>
  <Words>9275</Words>
  <Characters>52873</Characters>
  <Application>Microsoft Office Word</Application>
  <DocSecurity>0</DocSecurity>
  <Lines>440</Lines>
  <Paragraphs>124</Paragraphs>
  <ScaleCrop>false</ScaleCrop>
  <Company/>
  <LinksUpToDate>false</LinksUpToDate>
  <CharactersWithSpaces>62024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ГЛИ</cp:lastModifiedBy>
  <cp:revision>14</cp:revision>
  <dcterms:created xsi:type="dcterms:W3CDTF">2023-09-19T17:43:00Z</dcterms:created>
  <dcterms:modified xsi:type="dcterms:W3CDTF">2023-09-19T17:53:00Z</dcterms:modified>
</cp:coreProperties>
</file>